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B" w:rsidRDefault="00F008BB" w:rsidP="00775E0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08BB" w:rsidRDefault="00F008BB" w:rsidP="00775E0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7</w:t>
      </w:r>
    </w:p>
    <w:p w:rsidR="00F008BB" w:rsidRDefault="00F008BB" w:rsidP="00775E0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Думы Краснохолмского</w:t>
      </w:r>
      <w:r w:rsidR="00514C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</w:t>
      </w:r>
    </w:p>
    <w:p w:rsidR="005E2F48" w:rsidRDefault="00F008BB" w:rsidP="00775E0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Тверской области</w:t>
      </w:r>
      <w:r w:rsidR="00514CB6" w:rsidRPr="00514C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14C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883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29.04.</w:t>
      </w:r>
      <w:r w:rsidR="00514C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2025 г. №</w:t>
      </w:r>
      <w:r w:rsidR="00883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290</w:t>
      </w:r>
      <w:r w:rsidR="00514C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F008BB" w:rsidRDefault="00F008BB" w:rsidP="00775E0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</w:t>
      </w:r>
      <w:r w:rsidR="00514C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 исполнении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бюджете Краснохолмского</w:t>
      </w:r>
      <w:r w:rsidR="00514CB6" w:rsidRPr="00514C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14C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округа </w:t>
      </w:r>
    </w:p>
    <w:p w:rsidR="00514CB6" w:rsidRDefault="00F008BB" w:rsidP="00514CB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Тверской области</w:t>
      </w:r>
      <w:r w:rsidR="00514CB6" w:rsidRPr="00514C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14C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2024 год»</w:t>
      </w:r>
    </w:p>
    <w:p w:rsidR="00F008BB" w:rsidRDefault="00514CB6" w:rsidP="00775E0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02EF8" w:rsidRDefault="00E02EF8" w:rsidP="00775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6F38" w:rsidRPr="00692288" w:rsidRDefault="00566F38" w:rsidP="00775E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664"/>
      <w:bookmarkEnd w:id="0"/>
      <w:r w:rsidRPr="00692288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</w:t>
      </w:r>
    </w:p>
    <w:p w:rsidR="00DB28D2" w:rsidRDefault="00566F38" w:rsidP="00775E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2288">
        <w:rPr>
          <w:rFonts w:ascii="Times New Roman" w:hAnsi="Times New Roman" w:cs="Times New Roman"/>
          <w:sz w:val="28"/>
          <w:szCs w:val="28"/>
        </w:rPr>
        <w:t xml:space="preserve">на исполнение публичных нормативных обязательств </w:t>
      </w:r>
    </w:p>
    <w:p w:rsidR="00566F38" w:rsidRDefault="00DB28D2" w:rsidP="00775E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 января</w:t>
      </w:r>
      <w:r w:rsidR="006076E8">
        <w:rPr>
          <w:rFonts w:ascii="Times New Roman" w:hAnsi="Times New Roman" w:cs="Times New Roman"/>
          <w:sz w:val="28"/>
          <w:szCs w:val="28"/>
        </w:rPr>
        <w:t xml:space="preserve"> 202</w:t>
      </w:r>
      <w:r w:rsidR="00DC64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84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F38" w:rsidRDefault="00566F38" w:rsidP="00775E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5E0A" w:rsidRDefault="00775E0A" w:rsidP="00775E0A">
      <w:pPr>
        <w:spacing w:after="0" w:line="240" w:lineRule="auto"/>
      </w:pPr>
      <w:bookmarkStart w:id="1" w:name="_GoBack"/>
      <w:bookmarkEnd w:id="1"/>
    </w:p>
    <w:tbl>
      <w:tblPr>
        <w:tblW w:w="1063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1"/>
        <w:gridCol w:w="1843"/>
        <w:gridCol w:w="1701"/>
        <w:gridCol w:w="1417"/>
      </w:tblGrid>
      <w:tr w:rsidR="00775E0A" w:rsidRPr="00775E0A" w:rsidTr="00775E0A">
        <w:trPr>
          <w:trHeight w:val="625"/>
        </w:trPr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775E0A" w:rsidRPr="00775E0A" w:rsidRDefault="00775E0A" w:rsidP="0077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0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публичного нормативного обязательства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75E0A" w:rsidRPr="00775E0A" w:rsidRDefault="00775E0A" w:rsidP="00775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0A">
              <w:rPr>
                <w:rFonts w:ascii="Times New Roman" w:hAnsi="Times New Roman"/>
                <w:sz w:val="24"/>
                <w:szCs w:val="24"/>
              </w:rPr>
              <w:t>Код расходов по БК</w:t>
            </w:r>
          </w:p>
          <w:p w:rsidR="00775E0A" w:rsidRPr="00775E0A" w:rsidRDefault="00775E0A" w:rsidP="00775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0A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701" w:type="dxa"/>
            <w:vAlign w:val="center"/>
          </w:tcPr>
          <w:p w:rsidR="00775E0A" w:rsidRPr="00775E0A" w:rsidRDefault="00775E0A" w:rsidP="0077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0A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 сумма, тыс.руб.</w:t>
            </w:r>
          </w:p>
        </w:tc>
        <w:tc>
          <w:tcPr>
            <w:tcW w:w="1417" w:type="dxa"/>
            <w:vAlign w:val="center"/>
          </w:tcPr>
          <w:p w:rsidR="00775E0A" w:rsidRPr="00775E0A" w:rsidRDefault="00775E0A" w:rsidP="0077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0A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сумма, тыс.руб.</w:t>
            </w:r>
          </w:p>
        </w:tc>
      </w:tr>
      <w:tr w:rsidR="00775E0A" w:rsidRPr="00775E0A" w:rsidTr="00775E0A">
        <w:trPr>
          <w:trHeight w:val="28"/>
        </w:trPr>
        <w:tc>
          <w:tcPr>
            <w:tcW w:w="7514" w:type="dxa"/>
            <w:gridSpan w:val="2"/>
            <w:vAlign w:val="center"/>
          </w:tcPr>
          <w:p w:rsidR="00775E0A" w:rsidRPr="00775E0A" w:rsidRDefault="00775E0A" w:rsidP="00775E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775E0A" w:rsidRPr="00775E0A" w:rsidRDefault="00775E0A" w:rsidP="0077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5E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869,8</w:t>
            </w:r>
          </w:p>
        </w:tc>
        <w:tc>
          <w:tcPr>
            <w:tcW w:w="1417" w:type="dxa"/>
          </w:tcPr>
          <w:p w:rsidR="00775E0A" w:rsidRPr="00775E0A" w:rsidRDefault="00775E0A" w:rsidP="0077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845,1</w:t>
            </w:r>
          </w:p>
        </w:tc>
      </w:tr>
      <w:tr w:rsidR="00775E0A" w:rsidRPr="00775E0A" w:rsidTr="00775E0A">
        <w:trPr>
          <w:trHeight w:val="28"/>
        </w:trPr>
        <w:tc>
          <w:tcPr>
            <w:tcW w:w="5671" w:type="dxa"/>
            <w:vAlign w:val="center"/>
          </w:tcPr>
          <w:p w:rsidR="00775E0A" w:rsidRPr="00775E0A" w:rsidRDefault="00775E0A" w:rsidP="00775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доплата к пенсии за выслугу лет лицам, замещавшим должности муниципальной службы  </w:t>
            </w:r>
          </w:p>
        </w:tc>
        <w:tc>
          <w:tcPr>
            <w:tcW w:w="1843" w:type="dxa"/>
            <w:vAlign w:val="center"/>
          </w:tcPr>
          <w:p w:rsidR="00775E0A" w:rsidRPr="00775E0A" w:rsidRDefault="00775E0A" w:rsidP="00775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E0A">
              <w:rPr>
                <w:rFonts w:ascii="Times New Roman" w:hAnsi="Times New Roman"/>
                <w:sz w:val="24"/>
                <w:szCs w:val="24"/>
                <w:lang w:eastAsia="ru-RU"/>
              </w:rPr>
              <w:t>042032010Э</w:t>
            </w:r>
          </w:p>
        </w:tc>
        <w:tc>
          <w:tcPr>
            <w:tcW w:w="1701" w:type="dxa"/>
            <w:vAlign w:val="center"/>
          </w:tcPr>
          <w:p w:rsidR="00775E0A" w:rsidRPr="00775E0A" w:rsidRDefault="00775E0A" w:rsidP="0077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0A">
              <w:rPr>
                <w:rFonts w:ascii="Times New Roman" w:hAnsi="Times New Roman"/>
                <w:sz w:val="24"/>
                <w:szCs w:val="24"/>
                <w:lang w:eastAsia="ru-RU"/>
              </w:rPr>
              <w:t>503,8</w:t>
            </w:r>
          </w:p>
        </w:tc>
        <w:tc>
          <w:tcPr>
            <w:tcW w:w="1417" w:type="dxa"/>
            <w:vAlign w:val="center"/>
          </w:tcPr>
          <w:p w:rsidR="00775E0A" w:rsidRPr="00775E0A" w:rsidRDefault="00775E0A" w:rsidP="0077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0A">
              <w:rPr>
                <w:rFonts w:ascii="Times New Roman" w:hAnsi="Times New Roman"/>
                <w:sz w:val="24"/>
                <w:szCs w:val="24"/>
                <w:lang w:eastAsia="ru-RU"/>
              </w:rPr>
              <w:t>503,8</w:t>
            </w:r>
          </w:p>
        </w:tc>
      </w:tr>
      <w:tr w:rsidR="00775E0A" w:rsidRPr="00775E0A" w:rsidTr="00775E0A">
        <w:trPr>
          <w:trHeight w:val="28"/>
        </w:trPr>
        <w:tc>
          <w:tcPr>
            <w:tcW w:w="5671" w:type="dxa"/>
            <w:vAlign w:val="center"/>
          </w:tcPr>
          <w:p w:rsidR="00775E0A" w:rsidRPr="00775E0A" w:rsidRDefault="00775E0A" w:rsidP="00775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0A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доплата за звание «Почетный гражданин Краснохолмского муниципального округа»</w:t>
            </w:r>
          </w:p>
        </w:tc>
        <w:tc>
          <w:tcPr>
            <w:tcW w:w="1843" w:type="dxa"/>
            <w:vAlign w:val="center"/>
          </w:tcPr>
          <w:p w:rsidR="00775E0A" w:rsidRPr="00775E0A" w:rsidRDefault="00775E0A" w:rsidP="00775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0A">
              <w:rPr>
                <w:rFonts w:ascii="Times New Roman" w:hAnsi="Times New Roman"/>
                <w:sz w:val="24"/>
                <w:szCs w:val="24"/>
                <w:lang w:eastAsia="ru-RU"/>
              </w:rPr>
              <w:t>042052010Э</w:t>
            </w:r>
          </w:p>
        </w:tc>
        <w:tc>
          <w:tcPr>
            <w:tcW w:w="1701" w:type="dxa"/>
            <w:vAlign w:val="center"/>
          </w:tcPr>
          <w:p w:rsidR="00775E0A" w:rsidRPr="00775E0A" w:rsidRDefault="00775E0A" w:rsidP="00775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0A">
              <w:rPr>
                <w:rFonts w:ascii="Times New Roman" w:hAnsi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417" w:type="dxa"/>
            <w:vAlign w:val="center"/>
          </w:tcPr>
          <w:p w:rsidR="00775E0A" w:rsidRPr="00775E0A" w:rsidRDefault="00775E0A" w:rsidP="00775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0A">
              <w:rPr>
                <w:rFonts w:ascii="Times New Roman" w:hAnsi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775E0A" w:rsidRPr="00775E0A" w:rsidTr="00775E0A">
        <w:trPr>
          <w:trHeight w:val="28"/>
        </w:trPr>
        <w:tc>
          <w:tcPr>
            <w:tcW w:w="5671" w:type="dxa"/>
            <w:vAlign w:val="center"/>
          </w:tcPr>
          <w:p w:rsidR="00775E0A" w:rsidRPr="00775E0A" w:rsidRDefault="00775E0A" w:rsidP="00775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0A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компенсации расходов на коммунальные услуги педагогическим работникам, проживающим и работающим в сельской местности (дошкольное образование)</w:t>
            </w:r>
          </w:p>
        </w:tc>
        <w:tc>
          <w:tcPr>
            <w:tcW w:w="1843" w:type="dxa"/>
            <w:vAlign w:val="center"/>
          </w:tcPr>
          <w:p w:rsidR="00775E0A" w:rsidRPr="00775E0A" w:rsidRDefault="00775E0A" w:rsidP="00775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0A">
              <w:rPr>
                <w:rFonts w:ascii="Times New Roman" w:hAnsi="Times New Roman"/>
                <w:sz w:val="24"/>
                <w:szCs w:val="24"/>
                <w:lang w:eastAsia="ru-RU"/>
              </w:rPr>
              <w:t>0110110560</w:t>
            </w:r>
          </w:p>
        </w:tc>
        <w:tc>
          <w:tcPr>
            <w:tcW w:w="1701" w:type="dxa"/>
            <w:vAlign w:val="center"/>
          </w:tcPr>
          <w:p w:rsidR="00775E0A" w:rsidRPr="00775E0A" w:rsidRDefault="00775E0A" w:rsidP="00775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0A">
              <w:rPr>
                <w:rFonts w:ascii="Times New Roman" w:hAnsi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417" w:type="dxa"/>
            <w:vAlign w:val="center"/>
          </w:tcPr>
          <w:p w:rsidR="00775E0A" w:rsidRPr="00775E0A" w:rsidRDefault="00775E0A" w:rsidP="00775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775E0A" w:rsidRPr="00775E0A" w:rsidTr="00775E0A">
        <w:trPr>
          <w:trHeight w:val="28"/>
        </w:trPr>
        <w:tc>
          <w:tcPr>
            <w:tcW w:w="5671" w:type="dxa"/>
            <w:vAlign w:val="center"/>
          </w:tcPr>
          <w:p w:rsidR="00775E0A" w:rsidRPr="00775E0A" w:rsidRDefault="00775E0A" w:rsidP="00775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0A">
              <w:rPr>
                <w:rFonts w:ascii="Times New Roman" w:hAnsi="Times New Roman"/>
                <w:sz w:val="24"/>
                <w:szCs w:val="24"/>
                <w:lang w:eastAsia="ru-RU"/>
              </w:rPr>
              <w:t>Выплаты компенсации расходов на коммунальные услуги педагогическим работникам, проживающим и работающим в сельской местности (общее образование).</w:t>
            </w:r>
          </w:p>
        </w:tc>
        <w:tc>
          <w:tcPr>
            <w:tcW w:w="1843" w:type="dxa"/>
            <w:vAlign w:val="center"/>
          </w:tcPr>
          <w:p w:rsidR="00775E0A" w:rsidRPr="00775E0A" w:rsidRDefault="00775E0A" w:rsidP="00775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0A">
              <w:rPr>
                <w:rFonts w:ascii="Times New Roman" w:hAnsi="Times New Roman"/>
                <w:sz w:val="24"/>
                <w:szCs w:val="24"/>
                <w:lang w:eastAsia="ru-RU"/>
              </w:rPr>
              <w:t>0120110560</w:t>
            </w:r>
          </w:p>
        </w:tc>
        <w:tc>
          <w:tcPr>
            <w:tcW w:w="1701" w:type="dxa"/>
            <w:vAlign w:val="center"/>
          </w:tcPr>
          <w:p w:rsidR="00775E0A" w:rsidRPr="00775E0A" w:rsidRDefault="00775E0A" w:rsidP="00775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0A">
              <w:rPr>
                <w:rFonts w:ascii="Times New Roman" w:hAnsi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417" w:type="dxa"/>
            <w:vAlign w:val="center"/>
          </w:tcPr>
          <w:p w:rsidR="00775E0A" w:rsidRPr="00775E0A" w:rsidRDefault="00775E0A" w:rsidP="00775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138,8</w:t>
            </w:r>
          </w:p>
        </w:tc>
      </w:tr>
    </w:tbl>
    <w:p w:rsidR="00BC3704" w:rsidRDefault="00BC3704" w:rsidP="00775E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3704" w:rsidRDefault="00BC3704" w:rsidP="00775E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3704" w:rsidRPr="00692288" w:rsidRDefault="00BC3704" w:rsidP="00775E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5906" w:rsidRDefault="00065906" w:rsidP="00775E0A">
      <w:pPr>
        <w:spacing w:after="0" w:line="240" w:lineRule="auto"/>
      </w:pPr>
    </w:p>
    <w:sectPr w:rsidR="00065906" w:rsidSect="00566F3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38"/>
    <w:rsid w:val="00046683"/>
    <w:rsid w:val="00065906"/>
    <w:rsid w:val="000A67E0"/>
    <w:rsid w:val="000B18D6"/>
    <w:rsid w:val="000C7CF2"/>
    <w:rsid w:val="000E6A74"/>
    <w:rsid w:val="001351F5"/>
    <w:rsid w:val="00144441"/>
    <w:rsid w:val="001615A0"/>
    <w:rsid w:val="0016484A"/>
    <w:rsid w:val="00165C03"/>
    <w:rsid w:val="001C217B"/>
    <w:rsid w:val="001F7184"/>
    <w:rsid w:val="00224445"/>
    <w:rsid w:val="0023058A"/>
    <w:rsid w:val="003B310A"/>
    <w:rsid w:val="003D1577"/>
    <w:rsid w:val="003E7C03"/>
    <w:rsid w:val="0041187B"/>
    <w:rsid w:val="00424549"/>
    <w:rsid w:val="00427F65"/>
    <w:rsid w:val="00444E87"/>
    <w:rsid w:val="004C4675"/>
    <w:rsid w:val="004C7C8C"/>
    <w:rsid w:val="00503A72"/>
    <w:rsid w:val="005111D7"/>
    <w:rsid w:val="00511790"/>
    <w:rsid w:val="00514CB6"/>
    <w:rsid w:val="00566F38"/>
    <w:rsid w:val="00590CB8"/>
    <w:rsid w:val="00594A58"/>
    <w:rsid w:val="005979FF"/>
    <w:rsid w:val="005E2F48"/>
    <w:rsid w:val="006076E8"/>
    <w:rsid w:val="00647C7B"/>
    <w:rsid w:val="00654EFB"/>
    <w:rsid w:val="006A7687"/>
    <w:rsid w:val="00712310"/>
    <w:rsid w:val="00775E0A"/>
    <w:rsid w:val="007A6A44"/>
    <w:rsid w:val="007C41BB"/>
    <w:rsid w:val="0080615C"/>
    <w:rsid w:val="00857CF2"/>
    <w:rsid w:val="0087021B"/>
    <w:rsid w:val="00874798"/>
    <w:rsid w:val="008832BC"/>
    <w:rsid w:val="008A4BC5"/>
    <w:rsid w:val="008B665D"/>
    <w:rsid w:val="008C0EA4"/>
    <w:rsid w:val="008D24E3"/>
    <w:rsid w:val="00957936"/>
    <w:rsid w:val="00993FE2"/>
    <w:rsid w:val="009D010D"/>
    <w:rsid w:val="009F552D"/>
    <w:rsid w:val="00A40CCE"/>
    <w:rsid w:val="00A46A67"/>
    <w:rsid w:val="00AA06AD"/>
    <w:rsid w:val="00AC1FCF"/>
    <w:rsid w:val="00B232DD"/>
    <w:rsid w:val="00B74B7F"/>
    <w:rsid w:val="00BC1366"/>
    <w:rsid w:val="00BC2D1A"/>
    <w:rsid w:val="00BC3704"/>
    <w:rsid w:val="00BF4FBF"/>
    <w:rsid w:val="00C34C92"/>
    <w:rsid w:val="00C43C1F"/>
    <w:rsid w:val="00C901EF"/>
    <w:rsid w:val="00C94DEA"/>
    <w:rsid w:val="00CA04C2"/>
    <w:rsid w:val="00CB2B3B"/>
    <w:rsid w:val="00CC687F"/>
    <w:rsid w:val="00DA11EA"/>
    <w:rsid w:val="00DB28D2"/>
    <w:rsid w:val="00DC649E"/>
    <w:rsid w:val="00E02EF8"/>
    <w:rsid w:val="00E04E29"/>
    <w:rsid w:val="00E1543B"/>
    <w:rsid w:val="00E15E56"/>
    <w:rsid w:val="00E36E8E"/>
    <w:rsid w:val="00E64C6A"/>
    <w:rsid w:val="00EB7016"/>
    <w:rsid w:val="00EC149F"/>
    <w:rsid w:val="00ED2244"/>
    <w:rsid w:val="00F008BB"/>
    <w:rsid w:val="00F11525"/>
    <w:rsid w:val="00F220AA"/>
    <w:rsid w:val="00FA352D"/>
    <w:rsid w:val="00FB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3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3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0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4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2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2025-05-06T10:22:00Z</cp:lastPrinted>
  <dcterms:created xsi:type="dcterms:W3CDTF">2023-12-06T12:31:00Z</dcterms:created>
  <dcterms:modified xsi:type="dcterms:W3CDTF">2025-05-06T10:23:00Z</dcterms:modified>
</cp:coreProperties>
</file>